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C" w:rsidRDefault="00B4163C" w:rsidP="00B4163C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B4163C" w:rsidRDefault="00B4163C" w:rsidP="00B4163C">
      <w:pPr>
        <w:pStyle w:val="1"/>
        <w:spacing w:before="72" w:line="242" w:lineRule="auto"/>
        <w:ind w:hanging="102"/>
        <w:rPr>
          <w:u w:val="thick"/>
        </w:rPr>
      </w:pPr>
    </w:p>
    <w:p w:rsidR="00B4163C" w:rsidRDefault="00B4163C">
      <w:pPr>
        <w:pStyle w:val="1"/>
        <w:spacing w:before="72" w:line="242" w:lineRule="auto"/>
        <w:ind w:left="4041"/>
        <w:rPr>
          <w:u w:val="thick"/>
        </w:rPr>
      </w:pPr>
    </w:p>
    <w:p w:rsidR="002F5AD5" w:rsidRDefault="009E2D6E" w:rsidP="00B4163C">
      <w:pPr>
        <w:pStyle w:val="1"/>
        <w:spacing w:before="72" w:line="242" w:lineRule="auto"/>
        <w:ind w:hanging="102"/>
        <w:rPr>
          <w:u w:val="none"/>
        </w:rPr>
      </w:pPr>
      <w:r>
        <w:rPr>
          <w:u w:val="thick"/>
        </w:rPr>
        <w:t>АННОТАЦИЯ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К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РАБОЧЕЙ</w:t>
      </w:r>
      <w:r>
        <w:rPr>
          <w:spacing w:val="-8"/>
          <w:u w:val="thick"/>
        </w:rPr>
        <w:t xml:space="preserve"> </w:t>
      </w:r>
      <w:r>
        <w:rPr>
          <w:u w:val="thick"/>
        </w:rPr>
        <w:t>ПРОГРАММЕ</w:t>
      </w:r>
      <w:r>
        <w:rPr>
          <w:spacing w:val="-6"/>
          <w:u w:val="thick"/>
        </w:rPr>
        <w:t xml:space="preserve"> </w:t>
      </w:r>
      <w:r>
        <w:rPr>
          <w:u w:val="thick"/>
        </w:rPr>
        <w:t>ПО</w:t>
      </w:r>
      <w:r>
        <w:rPr>
          <w:spacing w:val="-9"/>
          <w:u w:val="thick"/>
        </w:rPr>
        <w:t xml:space="preserve"> </w:t>
      </w:r>
      <w:r>
        <w:rPr>
          <w:u w:val="thick"/>
        </w:rPr>
        <w:t>ФИЗИЧЕСКОЙ</w:t>
      </w:r>
      <w:r>
        <w:rPr>
          <w:spacing w:val="-67"/>
          <w:u w:val="none"/>
        </w:rPr>
        <w:t xml:space="preserve"> </w:t>
      </w:r>
      <w:r w:rsidR="00B4163C">
        <w:rPr>
          <w:spacing w:val="-67"/>
          <w:u w:val="none"/>
        </w:rPr>
        <w:t xml:space="preserve">                  </w:t>
      </w:r>
      <w:bookmarkStart w:id="0" w:name="_GoBack"/>
      <w:bookmarkEnd w:id="0"/>
      <w:r>
        <w:rPr>
          <w:u w:val="thick"/>
        </w:rPr>
        <w:t>КУЛЬТУРЕ</w:t>
      </w:r>
    </w:p>
    <w:p w:rsidR="002F5AD5" w:rsidRDefault="009E2D6E">
      <w:pPr>
        <w:pStyle w:val="a3"/>
        <w:spacing w:before="264"/>
        <w:ind w:left="102" w:right="110"/>
        <w:jc w:val="both"/>
      </w:pPr>
      <w:r>
        <w:t>Рабочая программа учебного предмета «Физическая культура»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2F5AD5" w:rsidRDefault="002F5AD5">
      <w:pPr>
        <w:pStyle w:val="a3"/>
        <w:spacing w:before="11"/>
        <w:rPr>
          <w:sz w:val="23"/>
        </w:rPr>
      </w:pPr>
    </w:p>
    <w:p w:rsidR="002F5AD5" w:rsidRDefault="009E2D6E">
      <w:pPr>
        <w:pStyle w:val="a3"/>
        <w:ind w:left="102"/>
        <w:jc w:val="both"/>
      </w:pPr>
      <w:r>
        <w:rPr>
          <w:b/>
          <w:i/>
        </w:rPr>
        <w:t>Цель</w:t>
      </w:r>
      <w:r>
        <w:rPr>
          <w:b/>
          <w:i/>
          <w:spacing w:val="-6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воспитания:</w:t>
      </w:r>
    </w:p>
    <w:p w:rsidR="002F5AD5" w:rsidRDefault="002F5AD5">
      <w:pPr>
        <w:pStyle w:val="a3"/>
        <w:spacing w:before="11"/>
        <w:rPr>
          <w:sz w:val="23"/>
        </w:rPr>
      </w:pPr>
    </w:p>
    <w:p w:rsidR="002F5AD5" w:rsidRDefault="009E2D6E">
      <w:pPr>
        <w:pStyle w:val="a3"/>
        <w:ind w:left="102" w:right="115"/>
        <w:jc w:val="both"/>
      </w:pPr>
      <w:r>
        <w:t>формирование у учащихся начальной школы основ здорового образа 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разнообразных форм занятий</w:t>
      </w:r>
      <w:r>
        <w:rPr>
          <w:spacing w:val="2"/>
        </w:rPr>
        <w:t xml:space="preserve"> </w:t>
      </w:r>
      <w:r>
        <w:t>физической культурой.</w:t>
      </w:r>
    </w:p>
    <w:p w:rsidR="002F5AD5" w:rsidRDefault="002F5AD5">
      <w:pPr>
        <w:pStyle w:val="a3"/>
        <w:spacing w:before="2"/>
        <w:rPr>
          <w:sz w:val="24"/>
        </w:rPr>
      </w:pPr>
    </w:p>
    <w:p w:rsidR="002F5AD5" w:rsidRDefault="009E2D6E">
      <w:pPr>
        <w:pStyle w:val="a3"/>
        <w:ind w:left="102"/>
      </w:pPr>
      <w:r>
        <w:t>Реализация</w:t>
      </w:r>
      <w:r>
        <w:rPr>
          <w:spacing w:val="58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цели</w:t>
      </w:r>
      <w:r>
        <w:rPr>
          <w:spacing w:val="58"/>
        </w:rPr>
        <w:t xml:space="preserve"> </w:t>
      </w:r>
      <w:r>
        <w:t>связана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решением</w:t>
      </w:r>
      <w:r>
        <w:rPr>
          <w:spacing w:val="61"/>
        </w:rPr>
        <w:t xml:space="preserve"> </w:t>
      </w:r>
      <w:r>
        <w:t>следующих</w:t>
      </w:r>
      <w:r>
        <w:rPr>
          <w:spacing w:val="55"/>
        </w:rPr>
        <w:t xml:space="preserve"> </w:t>
      </w:r>
      <w:r>
        <w:t>образовательных</w:t>
      </w:r>
    </w:p>
    <w:p w:rsidR="002F5AD5" w:rsidRDefault="009E2D6E">
      <w:pPr>
        <w:spacing w:before="7" w:line="318" w:lineRule="exact"/>
        <w:ind w:left="102"/>
        <w:rPr>
          <w:b/>
          <w:i/>
          <w:sz w:val="28"/>
        </w:rPr>
      </w:pPr>
      <w:r>
        <w:rPr>
          <w:b/>
          <w:i/>
          <w:sz w:val="28"/>
        </w:rPr>
        <w:t>задач:</w:t>
      </w:r>
    </w:p>
    <w:p w:rsidR="002F5AD5" w:rsidRDefault="009E2D6E">
      <w:pPr>
        <w:pStyle w:val="a5"/>
        <w:numPr>
          <w:ilvl w:val="0"/>
          <w:numId w:val="1"/>
        </w:numPr>
        <w:tabs>
          <w:tab w:val="left" w:pos="532"/>
        </w:tabs>
        <w:ind w:right="109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 и повышения функциональных возможностей жизнеобеспечивающих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организма;</w:t>
      </w:r>
    </w:p>
    <w:p w:rsidR="002F5AD5" w:rsidRDefault="009E2D6E">
      <w:pPr>
        <w:pStyle w:val="a5"/>
        <w:numPr>
          <w:ilvl w:val="0"/>
          <w:numId w:val="1"/>
        </w:numPr>
        <w:tabs>
          <w:tab w:val="left" w:pos="508"/>
        </w:tabs>
        <w:ind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спорта;</w:t>
      </w:r>
    </w:p>
    <w:p w:rsidR="002F5AD5" w:rsidRDefault="009E2D6E">
      <w:pPr>
        <w:pStyle w:val="a5"/>
        <w:numPr>
          <w:ilvl w:val="0"/>
          <w:numId w:val="1"/>
        </w:numPr>
        <w:tabs>
          <w:tab w:val="left" w:pos="465"/>
        </w:tabs>
        <w:ind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подготовленности;</w:t>
      </w:r>
    </w:p>
    <w:p w:rsidR="002F5AD5" w:rsidRDefault="009E2D6E">
      <w:pPr>
        <w:pStyle w:val="a5"/>
        <w:numPr>
          <w:ilvl w:val="0"/>
          <w:numId w:val="1"/>
        </w:numPr>
        <w:tabs>
          <w:tab w:val="left" w:pos="566"/>
        </w:tabs>
        <w:ind w:right="110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 подвижным</w:t>
      </w:r>
      <w:r>
        <w:rPr>
          <w:spacing w:val="-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досуга;</w:t>
      </w:r>
    </w:p>
    <w:p w:rsidR="002F5AD5" w:rsidRDefault="009E2D6E">
      <w:pPr>
        <w:pStyle w:val="a5"/>
        <w:numPr>
          <w:ilvl w:val="0"/>
          <w:numId w:val="1"/>
        </w:numPr>
        <w:tabs>
          <w:tab w:val="left" w:pos="498"/>
        </w:tabs>
        <w:ind w:right="107" w:firstLine="0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нагрузкой,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2F5AD5" w:rsidRDefault="009E2D6E">
      <w:pPr>
        <w:pStyle w:val="a3"/>
        <w:ind w:left="102" w:right="107"/>
        <w:jc w:val="both"/>
      </w:pP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rPr>
          <w:spacing w:val="-1"/>
        </w:rPr>
        <w:t>представлено</w:t>
      </w:r>
      <w:r>
        <w:rPr>
          <w:spacing w:val="-13"/>
        </w:rPr>
        <w:t xml:space="preserve"> </w:t>
      </w:r>
      <w:r>
        <w:t>следующими</w:t>
      </w:r>
      <w:r>
        <w:rPr>
          <w:spacing w:val="-13"/>
        </w:rPr>
        <w:t xml:space="preserve"> </w:t>
      </w:r>
      <w:r>
        <w:t>разделами:</w:t>
      </w:r>
      <w:r>
        <w:rPr>
          <w:spacing w:val="-14"/>
        </w:rPr>
        <w:t xml:space="preserve"> </w:t>
      </w:r>
      <w:r>
        <w:t>пояснительная</w:t>
      </w:r>
      <w:r>
        <w:rPr>
          <w:spacing w:val="-68"/>
        </w:rPr>
        <w:t xml:space="preserve"> </w:t>
      </w:r>
      <w:r>
        <w:t>записка к курсу, общая характеристика учебного предмета, описание места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 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 xml:space="preserve">учебного предмета,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</w:t>
      </w:r>
      <w:r>
        <w:rPr>
          <w:spacing w:val="1"/>
        </w:rPr>
        <w:t xml:space="preserve"> </w:t>
      </w:r>
      <w:r>
        <w:t>освоения учебного предмета, содержание учебного предмета, 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 описание учебно-методического и материально- 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образовательной деятельности.</w:t>
      </w:r>
    </w:p>
    <w:sectPr w:rsidR="002F5AD5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C66E4"/>
    <w:multiLevelType w:val="hybridMultilevel"/>
    <w:tmpl w:val="FCDAFC20"/>
    <w:lvl w:ilvl="0" w:tplc="12BC372C">
      <w:numFmt w:val="bullet"/>
      <w:lvlText w:val="–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4C28ED0">
      <w:numFmt w:val="bullet"/>
      <w:lvlText w:val="•"/>
      <w:lvlJc w:val="left"/>
      <w:pPr>
        <w:ind w:left="1047" w:hanging="430"/>
      </w:pPr>
      <w:rPr>
        <w:rFonts w:hint="default"/>
        <w:lang w:val="ru-RU" w:eastAsia="en-US" w:bidi="ar-SA"/>
      </w:rPr>
    </w:lvl>
    <w:lvl w:ilvl="2" w:tplc="5328991C">
      <w:numFmt w:val="bullet"/>
      <w:lvlText w:val="•"/>
      <w:lvlJc w:val="left"/>
      <w:pPr>
        <w:ind w:left="1994" w:hanging="430"/>
      </w:pPr>
      <w:rPr>
        <w:rFonts w:hint="default"/>
        <w:lang w:val="ru-RU" w:eastAsia="en-US" w:bidi="ar-SA"/>
      </w:rPr>
    </w:lvl>
    <w:lvl w:ilvl="3" w:tplc="64BC1A60">
      <w:numFmt w:val="bullet"/>
      <w:lvlText w:val="•"/>
      <w:lvlJc w:val="left"/>
      <w:pPr>
        <w:ind w:left="2941" w:hanging="430"/>
      </w:pPr>
      <w:rPr>
        <w:rFonts w:hint="default"/>
        <w:lang w:val="ru-RU" w:eastAsia="en-US" w:bidi="ar-SA"/>
      </w:rPr>
    </w:lvl>
    <w:lvl w:ilvl="4" w:tplc="584A8CD4">
      <w:numFmt w:val="bullet"/>
      <w:lvlText w:val="•"/>
      <w:lvlJc w:val="left"/>
      <w:pPr>
        <w:ind w:left="3888" w:hanging="430"/>
      </w:pPr>
      <w:rPr>
        <w:rFonts w:hint="default"/>
        <w:lang w:val="ru-RU" w:eastAsia="en-US" w:bidi="ar-SA"/>
      </w:rPr>
    </w:lvl>
    <w:lvl w:ilvl="5" w:tplc="3A9E1B98">
      <w:numFmt w:val="bullet"/>
      <w:lvlText w:val="•"/>
      <w:lvlJc w:val="left"/>
      <w:pPr>
        <w:ind w:left="4835" w:hanging="430"/>
      </w:pPr>
      <w:rPr>
        <w:rFonts w:hint="default"/>
        <w:lang w:val="ru-RU" w:eastAsia="en-US" w:bidi="ar-SA"/>
      </w:rPr>
    </w:lvl>
    <w:lvl w:ilvl="6" w:tplc="177893EA">
      <w:numFmt w:val="bullet"/>
      <w:lvlText w:val="•"/>
      <w:lvlJc w:val="left"/>
      <w:pPr>
        <w:ind w:left="5782" w:hanging="430"/>
      </w:pPr>
      <w:rPr>
        <w:rFonts w:hint="default"/>
        <w:lang w:val="ru-RU" w:eastAsia="en-US" w:bidi="ar-SA"/>
      </w:rPr>
    </w:lvl>
    <w:lvl w:ilvl="7" w:tplc="15CA3640">
      <w:numFmt w:val="bullet"/>
      <w:lvlText w:val="•"/>
      <w:lvlJc w:val="left"/>
      <w:pPr>
        <w:ind w:left="6729" w:hanging="430"/>
      </w:pPr>
      <w:rPr>
        <w:rFonts w:hint="default"/>
        <w:lang w:val="ru-RU" w:eastAsia="en-US" w:bidi="ar-SA"/>
      </w:rPr>
    </w:lvl>
    <w:lvl w:ilvl="8" w:tplc="8626F9D0">
      <w:numFmt w:val="bullet"/>
      <w:lvlText w:val="•"/>
      <w:lvlJc w:val="left"/>
      <w:pPr>
        <w:ind w:left="7676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5AD5"/>
    <w:rsid w:val="002F5AD5"/>
    <w:rsid w:val="009E2D6E"/>
    <w:rsid w:val="00B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03DD5-F247-405B-8B49-5AA692A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102" w:hanging="3220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right="3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2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4</cp:revision>
  <dcterms:created xsi:type="dcterms:W3CDTF">2024-01-16T16:21:00Z</dcterms:created>
  <dcterms:modified xsi:type="dcterms:W3CDTF">2024-01-16T16:23:00Z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